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54F8" w14:textId="77777777" w:rsidR="00A17166" w:rsidRDefault="00A17166" w:rsidP="00A17166">
      <w:pPr>
        <w:jc w:val="center"/>
        <w:rPr>
          <w:sz w:val="24"/>
          <w:szCs w:val="24"/>
        </w:rPr>
      </w:pPr>
      <w:r>
        <w:rPr>
          <w:noProof/>
          <w14:ligatures w14:val="none"/>
        </w:rPr>
        <w:drawing>
          <wp:inline distT="0" distB="0" distL="0" distR="0" wp14:anchorId="6EE464FF" wp14:editId="4B038B70">
            <wp:extent cx="952500" cy="653143"/>
            <wp:effectExtent l="0" t="0" r="0" b="0"/>
            <wp:docPr id="2029262370" name="Picture 1" descr="A logo with orang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262370" name="Picture 1" descr="A logo with orang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40" cy="66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C865C" w14:textId="5E977735" w:rsidR="00A17166" w:rsidRDefault="00A17166" w:rsidP="00A17166">
      <w:pPr>
        <w:jc w:val="center"/>
        <w:rPr>
          <w:sz w:val="24"/>
          <w:szCs w:val="24"/>
        </w:rPr>
      </w:pPr>
      <w:r w:rsidRPr="00E25020">
        <w:rPr>
          <w:sz w:val="24"/>
          <w:szCs w:val="24"/>
        </w:rPr>
        <w:t xml:space="preserve">Foothills NC HOME Consortium Council Meeting Minutes </w:t>
      </w:r>
      <w:r w:rsidR="00561F21">
        <w:rPr>
          <w:sz w:val="24"/>
          <w:szCs w:val="24"/>
        </w:rPr>
        <w:t>April 9</w:t>
      </w:r>
      <w:r w:rsidR="00561F21" w:rsidRPr="00561F21">
        <w:rPr>
          <w:sz w:val="24"/>
          <w:szCs w:val="24"/>
          <w:vertAlign w:val="superscript"/>
        </w:rPr>
        <w:t>th</w:t>
      </w:r>
      <w:r w:rsidR="00561F21">
        <w:rPr>
          <w:sz w:val="24"/>
          <w:szCs w:val="24"/>
        </w:rPr>
        <w:t>, 2024</w:t>
      </w:r>
    </w:p>
    <w:p w14:paraId="02DA29D8" w14:textId="1302AEDD" w:rsidR="00E94702" w:rsidRDefault="00A17166" w:rsidP="00A17166">
      <w:pPr>
        <w:rPr>
          <w:sz w:val="24"/>
          <w:szCs w:val="24"/>
        </w:rPr>
      </w:pPr>
      <w:r w:rsidRPr="00E25020">
        <w:rPr>
          <w:b/>
          <w:bCs/>
          <w:sz w:val="24"/>
          <w:szCs w:val="24"/>
        </w:rPr>
        <w:t>In attendance</w:t>
      </w:r>
      <w:r>
        <w:rPr>
          <w:sz w:val="24"/>
          <w:szCs w:val="24"/>
        </w:rPr>
        <w:t>:  Penny Martinez,</w:t>
      </w:r>
      <w:r w:rsidR="00B3552D">
        <w:rPr>
          <w:sz w:val="24"/>
          <w:szCs w:val="24"/>
        </w:rPr>
        <w:t xml:space="preserve"> Don Ramsey,</w:t>
      </w:r>
      <w:r>
        <w:rPr>
          <w:sz w:val="24"/>
          <w:szCs w:val="24"/>
        </w:rPr>
        <w:t xml:space="preserve"> Charlotte Sullivan, </w:t>
      </w:r>
      <w:r w:rsidR="00B3552D">
        <w:rPr>
          <w:sz w:val="24"/>
          <w:szCs w:val="24"/>
        </w:rPr>
        <w:t xml:space="preserve">Danna Stansbury, Jordan Jones, Will </w:t>
      </w:r>
      <w:r w:rsidR="00725557">
        <w:rPr>
          <w:sz w:val="24"/>
          <w:szCs w:val="24"/>
        </w:rPr>
        <w:t>Stroupe</w:t>
      </w:r>
      <w:r w:rsidR="00B3552D">
        <w:rPr>
          <w:sz w:val="24"/>
          <w:szCs w:val="24"/>
        </w:rPr>
        <w:t>, Amanda Scott (3 voting members).</w:t>
      </w:r>
    </w:p>
    <w:p w14:paraId="15571D33" w14:textId="68EB17A7" w:rsidR="000615F2" w:rsidRDefault="00A17166" w:rsidP="000615F2">
      <w:pPr>
        <w:rPr>
          <w:sz w:val="24"/>
          <w:szCs w:val="24"/>
        </w:rPr>
      </w:pPr>
      <w:r w:rsidRPr="00E25020">
        <w:rPr>
          <w:b/>
          <w:bCs/>
          <w:sz w:val="24"/>
          <w:szCs w:val="24"/>
        </w:rPr>
        <w:t>Absent</w:t>
      </w:r>
      <w:proofErr w:type="gramStart"/>
      <w:r>
        <w:rPr>
          <w:sz w:val="24"/>
          <w:szCs w:val="24"/>
        </w:rPr>
        <w:t xml:space="preserve">:  </w:t>
      </w:r>
      <w:r w:rsidR="00B53358">
        <w:rPr>
          <w:sz w:val="24"/>
          <w:szCs w:val="24"/>
        </w:rPr>
        <w:t>(</w:t>
      </w:r>
      <w:proofErr w:type="gramEnd"/>
      <w:r w:rsidR="00B53358">
        <w:rPr>
          <w:sz w:val="24"/>
          <w:szCs w:val="24"/>
        </w:rPr>
        <w:t xml:space="preserve">due to the Solar </w:t>
      </w:r>
      <w:proofErr w:type="spellStart"/>
      <w:r w:rsidR="00B53358">
        <w:rPr>
          <w:sz w:val="24"/>
          <w:szCs w:val="24"/>
        </w:rPr>
        <w:t>Eclipse..lol</w:t>
      </w:r>
      <w:proofErr w:type="spellEnd"/>
      <w:r w:rsidR="00B53358">
        <w:rPr>
          <w:sz w:val="24"/>
          <w:szCs w:val="24"/>
        </w:rPr>
        <w:t>!)</w:t>
      </w:r>
      <w:r w:rsidR="00B53358">
        <w:rPr>
          <w:sz w:val="24"/>
          <w:szCs w:val="24"/>
        </w:rPr>
        <w:t xml:space="preserve"> </w:t>
      </w:r>
      <w:r>
        <w:rPr>
          <w:sz w:val="24"/>
          <w:szCs w:val="24"/>
        </w:rPr>
        <w:t>Pam Hall, Magnolia Long,</w:t>
      </w:r>
      <w:r w:rsidR="00254EE8">
        <w:rPr>
          <w:sz w:val="24"/>
          <w:szCs w:val="24"/>
        </w:rPr>
        <w:t xml:space="preserve"> Laura Lynch</w:t>
      </w:r>
      <w:r w:rsidR="000A5E8E">
        <w:rPr>
          <w:sz w:val="24"/>
          <w:szCs w:val="24"/>
        </w:rPr>
        <w:t>,</w:t>
      </w:r>
      <w:r>
        <w:rPr>
          <w:sz w:val="24"/>
          <w:szCs w:val="24"/>
        </w:rPr>
        <w:t xml:space="preserve"> Mike Lugo, Alan Toney II</w:t>
      </w:r>
      <w:r w:rsidR="00725557">
        <w:rPr>
          <w:sz w:val="24"/>
          <w:szCs w:val="24"/>
        </w:rPr>
        <w:t xml:space="preserve">, </w:t>
      </w:r>
      <w:r w:rsidR="003C25EA">
        <w:rPr>
          <w:sz w:val="24"/>
          <w:szCs w:val="24"/>
        </w:rPr>
        <w:t xml:space="preserve">Will Rucker, Josh Kennedy, Aaron Greene, Yanet Cisneros, </w:t>
      </w:r>
      <w:r w:rsidR="00EA0806">
        <w:rPr>
          <w:sz w:val="24"/>
          <w:szCs w:val="24"/>
        </w:rPr>
        <w:t>Cathy</w:t>
      </w:r>
      <w:r w:rsidR="00254EE8">
        <w:rPr>
          <w:sz w:val="24"/>
          <w:szCs w:val="24"/>
        </w:rPr>
        <w:t xml:space="preserve"> Ruth</w:t>
      </w:r>
      <w:r w:rsidR="00EA0806">
        <w:rPr>
          <w:sz w:val="24"/>
          <w:szCs w:val="24"/>
        </w:rPr>
        <w:t>, Clint White, Preston Janco</w:t>
      </w:r>
      <w:r w:rsidR="00254EE8">
        <w:rPr>
          <w:sz w:val="24"/>
          <w:szCs w:val="24"/>
        </w:rPr>
        <w:t>, Dee Hunt</w:t>
      </w:r>
      <w:r w:rsidR="005643F8">
        <w:rPr>
          <w:sz w:val="24"/>
          <w:szCs w:val="24"/>
        </w:rPr>
        <w:t xml:space="preserve">, Isaac </w:t>
      </w:r>
      <w:r w:rsidR="00962E59">
        <w:rPr>
          <w:sz w:val="24"/>
          <w:szCs w:val="24"/>
        </w:rPr>
        <w:t>Cook</w:t>
      </w:r>
      <w:r w:rsidR="00B322B0">
        <w:rPr>
          <w:sz w:val="24"/>
          <w:szCs w:val="24"/>
        </w:rPr>
        <w:t>, Danny Searcy</w:t>
      </w:r>
      <w:r w:rsidR="00962E59">
        <w:rPr>
          <w:sz w:val="24"/>
          <w:szCs w:val="24"/>
        </w:rPr>
        <w:t xml:space="preserve"> (</w:t>
      </w:r>
      <w:r w:rsidR="005643F8">
        <w:rPr>
          <w:sz w:val="24"/>
          <w:szCs w:val="24"/>
        </w:rPr>
        <w:t>1</w:t>
      </w:r>
      <w:r w:rsidR="00B322B0">
        <w:rPr>
          <w:sz w:val="24"/>
          <w:szCs w:val="24"/>
        </w:rPr>
        <w:t>1</w:t>
      </w:r>
      <w:r>
        <w:rPr>
          <w:sz w:val="24"/>
          <w:szCs w:val="24"/>
        </w:rPr>
        <w:t xml:space="preserve"> voting members)</w:t>
      </w:r>
      <w:r w:rsidR="000615F2">
        <w:rPr>
          <w:sz w:val="24"/>
          <w:szCs w:val="24"/>
        </w:rPr>
        <w:t xml:space="preserve">. Minutes </w:t>
      </w:r>
      <w:proofErr w:type="gramStart"/>
      <w:r w:rsidR="000615F2">
        <w:rPr>
          <w:sz w:val="24"/>
          <w:szCs w:val="24"/>
        </w:rPr>
        <w:t>were</w:t>
      </w:r>
      <w:proofErr w:type="gramEnd"/>
      <w:r w:rsidR="000615F2">
        <w:rPr>
          <w:sz w:val="24"/>
          <w:szCs w:val="24"/>
        </w:rPr>
        <w:t xml:space="preserve"> composed by Amanda Scott.</w:t>
      </w:r>
      <w:r w:rsidR="000A5E8E">
        <w:rPr>
          <w:sz w:val="24"/>
          <w:szCs w:val="24"/>
        </w:rPr>
        <w:t xml:space="preserve"> </w:t>
      </w:r>
    </w:p>
    <w:p w14:paraId="2C33EC34" w14:textId="55D2D1F6" w:rsidR="00C040E0" w:rsidRDefault="00C040E0" w:rsidP="00A17166">
      <w:pPr>
        <w:rPr>
          <w:sz w:val="24"/>
          <w:szCs w:val="24"/>
        </w:rPr>
      </w:pPr>
      <w:r w:rsidRPr="00C255B4">
        <w:rPr>
          <w:sz w:val="24"/>
          <w:szCs w:val="24"/>
        </w:rPr>
        <w:t>Chairman Ramsey called the meeting to order at 6:</w:t>
      </w:r>
      <w:r w:rsidR="00EF3E1C">
        <w:rPr>
          <w:sz w:val="24"/>
          <w:szCs w:val="24"/>
        </w:rPr>
        <w:t>28</w:t>
      </w:r>
      <w:r w:rsidRPr="00C255B4">
        <w:rPr>
          <w:sz w:val="24"/>
          <w:szCs w:val="24"/>
        </w:rPr>
        <w:t xml:space="preserve"> pm and welcomed everyone, followed by the Pledge of Allegiance. A motion was made by </w:t>
      </w:r>
      <w:r w:rsidR="00EF3E1C">
        <w:rPr>
          <w:sz w:val="24"/>
          <w:szCs w:val="24"/>
        </w:rPr>
        <w:t>Jordan</w:t>
      </w:r>
      <w:r w:rsidR="001E3EB9">
        <w:rPr>
          <w:sz w:val="24"/>
          <w:szCs w:val="24"/>
        </w:rPr>
        <w:t xml:space="preserve"> Jones</w:t>
      </w:r>
      <w:r w:rsidRPr="00C255B4">
        <w:rPr>
          <w:sz w:val="24"/>
          <w:szCs w:val="24"/>
        </w:rPr>
        <w:t xml:space="preserve"> with a second from </w:t>
      </w:r>
      <w:r w:rsidR="001E3EB9">
        <w:rPr>
          <w:sz w:val="24"/>
          <w:szCs w:val="24"/>
        </w:rPr>
        <w:t>Will</w:t>
      </w:r>
      <w:r w:rsidR="005643F8">
        <w:rPr>
          <w:sz w:val="24"/>
          <w:szCs w:val="24"/>
        </w:rPr>
        <w:t xml:space="preserve"> Stroupe</w:t>
      </w:r>
      <w:r w:rsidRPr="00C255B4">
        <w:rPr>
          <w:sz w:val="24"/>
          <w:szCs w:val="24"/>
        </w:rPr>
        <w:t xml:space="preserve"> to accept the </w:t>
      </w:r>
      <w:r w:rsidR="001E3EB9">
        <w:rPr>
          <w:sz w:val="24"/>
          <w:szCs w:val="24"/>
        </w:rPr>
        <w:t>February 13</w:t>
      </w:r>
      <w:r w:rsidR="001E3EB9" w:rsidRPr="001E3EB9">
        <w:rPr>
          <w:sz w:val="24"/>
          <w:szCs w:val="24"/>
          <w:vertAlign w:val="superscript"/>
        </w:rPr>
        <w:t>th</w:t>
      </w:r>
      <w:r w:rsidR="001E3EB9">
        <w:rPr>
          <w:sz w:val="24"/>
          <w:szCs w:val="24"/>
        </w:rPr>
        <w:t xml:space="preserve"> </w:t>
      </w:r>
      <w:r w:rsidRPr="00C255B4">
        <w:rPr>
          <w:sz w:val="24"/>
          <w:szCs w:val="24"/>
        </w:rPr>
        <w:t>meeting minutes. The motion was carried by unanimous vote.</w:t>
      </w:r>
      <w:r w:rsidR="000B69B4">
        <w:rPr>
          <w:sz w:val="24"/>
          <w:szCs w:val="24"/>
        </w:rPr>
        <w:t xml:space="preserve"> All were in favor.</w:t>
      </w:r>
      <w:r w:rsidRPr="00C255B4">
        <w:rPr>
          <w:sz w:val="24"/>
          <w:szCs w:val="24"/>
        </w:rPr>
        <w:t xml:space="preserve"> </w:t>
      </w:r>
    </w:p>
    <w:p w14:paraId="124C000F" w14:textId="1F7180D6" w:rsidR="007455B1" w:rsidRDefault="00710680" w:rsidP="00A17166">
      <w:pPr>
        <w:rPr>
          <w:sz w:val="24"/>
          <w:szCs w:val="24"/>
        </w:rPr>
      </w:pPr>
      <w:r>
        <w:rPr>
          <w:sz w:val="24"/>
          <w:szCs w:val="24"/>
        </w:rPr>
        <w:t xml:space="preserve">Penny Martinez </w:t>
      </w:r>
      <w:r w:rsidR="00962E59">
        <w:rPr>
          <w:sz w:val="24"/>
          <w:szCs w:val="24"/>
        </w:rPr>
        <w:t xml:space="preserve">discussed the addition of </w:t>
      </w:r>
      <w:r w:rsidR="007551B1">
        <w:rPr>
          <w:sz w:val="24"/>
          <w:szCs w:val="24"/>
        </w:rPr>
        <w:t xml:space="preserve">five new members to replace three elected officials. </w:t>
      </w:r>
      <w:r w:rsidR="009C16D5">
        <w:rPr>
          <w:sz w:val="24"/>
          <w:szCs w:val="24"/>
        </w:rPr>
        <w:t>She also discussed updating the Capital Citizen P</w:t>
      </w:r>
      <w:r w:rsidR="001A4619">
        <w:rPr>
          <w:sz w:val="24"/>
          <w:szCs w:val="24"/>
        </w:rPr>
        <w:t xml:space="preserve">articipation Plan that is part of the Consolidated Plan. </w:t>
      </w:r>
      <w:r w:rsidR="0046625E">
        <w:rPr>
          <w:sz w:val="24"/>
          <w:szCs w:val="24"/>
        </w:rPr>
        <w:t>Also, under old business</w:t>
      </w:r>
      <w:r w:rsidR="00AE3BB2">
        <w:rPr>
          <w:sz w:val="24"/>
          <w:szCs w:val="24"/>
        </w:rPr>
        <w:t>,</w:t>
      </w:r>
      <w:r w:rsidR="0046625E">
        <w:rPr>
          <w:sz w:val="24"/>
          <w:szCs w:val="24"/>
        </w:rPr>
        <w:t xml:space="preserve"> she explained the strategic priority</w:t>
      </w:r>
      <w:r w:rsidR="0013348E">
        <w:rPr>
          <w:sz w:val="24"/>
          <w:szCs w:val="24"/>
        </w:rPr>
        <w:t>/goals</w:t>
      </w:r>
      <w:r w:rsidR="0046625E">
        <w:rPr>
          <w:sz w:val="24"/>
          <w:szCs w:val="24"/>
        </w:rPr>
        <w:t xml:space="preserve"> </w:t>
      </w:r>
      <w:r w:rsidR="00AE3BB2">
        <w:rPr>
          <w:sz w:val="24"/>
          <w:szCs w:val="24"/>
        </w:rPr>
        <w:t xml:space="preserve">will remain the same for the next annual plan. </w:t>
      </w:r>
    </w:p>
    <w:p w14:paraId="41026C3B" w14:textId="77777777" w:rsidR="0013348E" w:rsidRDefault="00A335DD" w:rsidP="0013348E">
      <w:pPr>
        <w:rPr>
          <w:sz w:val="24"/>
          <w:szCs w:val="24"/>
        </w:rPr>
      </w:pPr>
      <w:r>
        <w:rPr>
          <w:sz w:val="24"/>
          <w:szCs w:val="24"/>
        </w:rPr>
        <w:t>A motion was made by Don Ramsey with a second from Will Stroupe to accept th</w:t>
      </w:r>
      <w:r w:rsidR="008913BB">
        <w:rPr>
          <w:sz w:val="24"/>
          <w:szCs w:val="24"/>
        </w:rPr>
        <w:t>at strategic priority/goals will remain the same.</w:t>
      </w:r>
      <w:r w:rsidR="0013348E">
        <w:rPr>
          <w:sz w:val="24"/>
          <w:szCs w:val="24"/>
        </w:rPr>
        <w:t xml:space="preserve"> All </w:t>
      </w:r>
      <w:proofErr w:type="gramStart"/>
      <w:r w:rsidR="0013348E">
        <w:rPr>
          <w:sz w:val="24"/>
          <w:szCs w:val="24"/>
        </w:rPr>
        <w:t>present</w:t>
      </w:r>
      <w:proofErr w:type="gramEnd"/>
      <w:r w:rsidR="0013348E">
        <w:rPr>
          <w:sz w:val="24"/>
          <w:szCs w:val="24"/>
        </w:rPr>
        <w:t xml:space="preserve"> were in favor, and 8 absent members voted in favor by email. (11 ayes)</w:t>
      </w:r>
    </w:p>
    <w:p w14:paraId="2B5CA0F9" w14:textId="26F7F1BD" w:rsidR="009D1AE0" w:rsidRDefault="003A7FCE" w:rsidP="00A171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With regard to</w:t>
      </w:r>
      <w:proofErr w:type="gramEnd"/>
      <w:r>
        <w:rPr>
          <w:sz w:val="24"/>
          <w:szCs w:val="24"/>
        </w:rPr>
        <w:t xml:space="preserve"> new business, Penny showed the break</w:t>
      </w:r>
      <w:r w:rsidR="00A74F19">
        <w:rPr>
          <w:sz w:val="24"/>
          <w:szCs w:val="24"/>
        </w:rPr>
        <w:t>down of the anticipated funding for 2024.</w:t>
      </w:r>
      <w:r w:rsidR="00576CEE">
        <w:rPr>
          <w:sz w:val="24"/>
          <w:szCs w:val="24"/>
        </w:rPr>
        <w:t xml:space="preserve"> She also discussed the difference between the</w:t>
      </w:r>
      <w:r w:rsidR="00AD2C7A">
        <w:rPr>
          <w:sz w:val="24"/>
          <w:szCs w:val="24"/>
        </w:rPr>
        <w:t xml:space="preserve"> different</w:t>
      </w:r>
      <w:r w:rsidR="00576CEE">
        <w:rPr>
          <w:sz w:val="24"/>
          <w:szCs w:val="24"/>
        </w:rPr>
        <w:t xml:space="preserve"> </w:t>
      </w:r>
      <w:r w:rsidR="00AD2C7A">
        <w:rPr>
          <w:sz w:val="24"/>
          <w:szCs w:val="24"/>
        </w:rPr>
        <w:t>CHDO funding awards</w:t>
      </w:r>
      <w:r w:rsidR="0091460B">
        <w:rPr>
          <w:sz w:val="24"/>
          <w:szCs w:val="24"/>
        </w:rPr>
        <w:t xml:space="preserve"> (CR, CO, CC). A discussion </w:t>
      </w:r>
      <w:r w:rsidR="008B255E">
        <w:rPr>
          <w:sz w:val="24"/>
          <w:szCs w:val="24"/>
        </w:rPr>
        <w:t xml:space="preserve">ensued on HUDs </w:t>
      </w:r>
      <w:r w:rsidR="007068BE">
        <w:rPr>
          <w:sz w:val="24"/>
          <w:szCs w:val="24"/>
        </w:rPr>
        <w:t>requirements for these CHDOs and how the 2024 funding for these non-profits will occur.</w:t>
      </w:r>
      <w:r w:rsidR="008B750B">
        <w:rPr>
          <w:sz w:val="24"/>
          <w:szCs w:val="24"/>
        </w:rPr>
        <w:t xml:space="preserve"> Penny then reviewed the proposed 2024 annual plan and why the deadline to submit to HUD </w:t>
      </w:r>
      <w:r w:rsidR="00A91E9C">
        <w:rPr>
          <w:sz w:val="24"/>
          <w:szCs w:val="24"/>
        </w:rPr>
        <w:t>must</w:t>
      </w:r>
      <w:r w:rsidR="008B750B">
        <w:rPr>
          <w:sz w:val="24"/>
          <w:szCs w:val="24"/>
        </w:rPr>
        <w:t xml:space="preserve"> wait until the federal budget is passed</w:t>
      </w:r>
      <w:r w:rsidR="000E162C">
        <w:rPr>
          <w:sz w:val="24"/>
          <w:szCs w:val="24"/>
        </w:rPr>
        <w:t xml:space="preserve"> and our new allocation granted.</w:t>
      </w:r>
      <w:r w:rsidR="008B750B">
        <w:rPr>
          <w:sz w:val="24"/>
          <w:szCs w:val="24"/>
        </w:rPr>
        <w:t xml:space="preserve"> </w:t>
      </w:r>
      <w:r w:rsidR="00D278E5">
        <w:rPr>
          <w:sz w:val="24"/>
          <w:szCs w:val="24"/>
        </w:rPr>
        <w:t>However, Penny and Ashley Wooten will conduct a public hearing next Tuesday</w:t>
      </w:r>
      <w:r w:rsidR="008E2586">
        <w:rPr>
          <w:sz w:val="24"/>
          <w:szCs w:val="24"/>
        </w:rPr>
        <w:t>, April 16</w:t>
      </w:r>
      <w:r w:rsidR="008E2586" w:rsidRPr="008E2586">
        <w:rPr>
          <w:sz w:val="24"/>
          <w:szCs w:val="24"/>
          <w:vertAlign w:val="superscript"/>
        </w:rPr>
        <w:t>t</w:t>
      </w:r>
      <w:r w:rsidR="00444719">
        <w:rPr>
          <w:sz w:val="24"/>
          <w:szCs w:val="24"/>
          <w:vertAlign w:val="superscript"/>
        </w:rPr>
        <w:t>h</w:t>
      </w:r>
      <w:r w:rsidR="008E2586">
        <w:rPr>
          <w:sz w:val="24"/>
          <w:szCs w:val="24"/>
        </w:rPr>
        <w:t xml:space="preserve"> in Marion</w:t>
      </w:r>
      <w:r w:rsidR="000E162C">
        <w:rPr>
          <w:sz w:val="24"/>
          <w:szCs w:val="24"/>
        </w:rPr>
        <w:t xml:space="preserve"> since </w:t>
      </w:r>
      <w:r w:rsidR="002F46F6">
        <w:rPr>
          <w:sz w:val="24"/>
          <w:szCs w:val="24"/>
        </w:rPr>
        <w:t>the rest of the plan remains the same.</w:t>
      </w:r>
    </w:p>
    <w:p w14:paraId="199ADB2B" w14:textId="1B9832FF" w:rsidR="003A7FCE" w:rsidRDefault="008E2586" w:rsidP="00A17166">
      <w:pPr>
        <w:rPr>
          <w:sz w:val="24"/>
          <w:szCs w:val="24"/>
        </w:rPr>
      </w:pPr>
      <w:r>
        <w:rPr>
          <w:sz w:val="24"/>
          <w:szCs w:val="24"/>
        </w:rPr>
        <w:t xml:space="preserve">A motion was </w:t>
      </w:r>
      <w:r w:rsidR="00464C0A">
        <w:rPr>
          <w:sz w:val="24"/>
          <w:szCs w:val="24"/>
        </w:rPr>
        <w:t xml:space="preserve">made by Don Ramsey with a second from Will Stroupe to accept the proposed annual plan. </w:t>
      </w:r>
      <w:r w:rsidR="002B0B85">
        <w:rPr>
          <w:sz w:val="24"/>
          <w:szCs w:val="24"/>
        </w:rPr>
        <w:t xml:space="preserve">All </w:t>
      </w:r>
      <w:proofErr w:type="gramStart"/>
      <w:r w:rsidR="002B0B85">
        <w:rPr>
          <w:sz w:val="24"/>
          <w:szCs w:val="24"/>
        </w:rPr>
        <w:t>present</w:t>
      </w:r>
      <w:proofErr w:type="gramEnd"/>
      <w:r w:rsidR="002B0B85">
        <w:rPr>
          <w:sz w:val="24"/>
          <w:szCs w:val="24"/>
        </w:rPr>
        <w:t xml:space="preserve"> were in favor, and 8 absent members voted </w:t>
      </w:r>
      <w:r w:rsidR="001D547F">
        <w:rPr>
          <w:sz w:val="24"/>
          <w:szCs w:val="24"/>
        </w:rPr>
        <w:t>in favor by email. (11 ayes)</w:t>
      </w:r>
    </w:p>
    <w:p w14:paraId="01D051E1" w14:textId="7236012B" w:rsidR="00901B49" w:rsidRPr="00D654C8" w:rsidRDefault="00901B49" w:rsidP="00A17166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date </w:t>
      </w:r>
      <w:r w:rsidR="002544A1">
        <w:rPr>
          <w:sz w:val="24"/>
          <w:szCs w:val="24"/>
        </w:rPr>
        <w:t xml:space="preserve">has yet to be determined for the fall </w:t>
      </w:r>
      <w:r w:rsidR="00925EA9">
        <w:rPr>
          <w:sz w:val="24"/>
          <w:szCs w:val="24"/>
        </w:rPr>
        <w:t>of 2024</w:t>
      </w:r>
      <w:r w:rsidR="00115597">
        <w:rPr>
          <w:sz w:val="24"/>
          <w:szCs w:val="24"/>
        </w:rPr>
        <w:t>, here at FRC at 6pm.</w:t>
      </w:r>
    </w:p>
    <w:p w14:paraId="1E5CB10A" w14:textId="4271CEBD" w:rsidR="00D654C8" w:rsidRPr="00A17166" w:rsidRDefault="00A17166">
      <w:pPr>
        <w:rPr>
          <w:sz w:val="24"/>
          <w:szCs w:val="24"/>
        </w:rPr>
      </w:pPr>
      <w:r>
        <w:rPr>
          <w:sz w:val="24"/>
          <w:szCs w:val="24"/>
        </w:rPr>
        <w:t xml:space="preserve">The meeting </w:t>
      </w:r>
      <w:r w:rsidR="00925EA9">
        <w:rPr>
          <w:sz w:val="24"/>
          <w:szCs w:val="24"/>
        </w:rPr>
        <w:t xml:space="preserve">was </w:t>
      </w:r>
      <w:r>
        <w:rPr>
          <w:sz w:val="24"/>
          <w:szCs w:val="24"/>
        </w:rPr>
        <w:t>adjourned at 7:</w:t>
      </w:r>
      <w:r w:rsidR="000B69B4">
        <w:rPr>
          <w:sz w:val="24"/>
          <w:szCs w:val="24"/>
        </w:rPr>
        <w:t>15</w:t>
      </w:r>
      <w:r w:rsidR="001B53DE">
        <w:rPr>
          <w:sz w:val="24"/>
          <w:szCs w:val="24"/>
        </w:rPr>
        <w:t xml:space="preserve"> pm</w:t>
      </w:r>
      <w:r>
        <w:rPr>
          <w:sz w:val="24"/>
          <w:szCs w:val="24"/>
        </w:rPr>
        <w:t xml:space="preserve"> by request from Chairman Ramsey</w:t>
      </w:r>
      <w:r w:rsidR="00925EA9">
        <w:rPr>
          <w:sz w:val="24"/>
          <w:szCs w:val="24"/>
        </w:rPr>
        <w:t>.</w:t>
      </w:r>
    </w:p>
    <w:sectPr w:rsidR="00D654C8" w:rsidRPr="00A17166" w:rsidSect="001A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66"/>
    <w:rsid w:val="00005F19"/>
    <w:rsid w:val="00047005"/>
    <w:rsid w:val="000479D7"/>
    <w:rsid w:val="000615F2"/>
    <w:rsid w:val="00075FF4"/>
    <w:rsid w:val="000A5E8E"/>
    <w:rsid w:val="000B69B4"/>
    <w:rsid w:val="000E162C"/>
    <w:rsid w:val="00115597"/>
    <w:rsid w:val="00117AF7"/>
    <w:rsid w:val="0013348E"/>
    <w:rsid w:val="001636E8"/>
    <w:rsid w:val="001838B0"/>
    <w:rsid w:val="00195EEF"/>
    <w:rsid w:val="001A14DD"/>
    <w:rsid w:val="001A4619"/>
    <w:rsid w:val="001B53DE"/>
    <w:rsid w:val="001D547F"/>
    <w:rsid w:val="001E3EB9"/>
    <w:rsid w:val="00242651"/>
    <w:rsid w:val="002544A1"/>
    <w:rsid w:val="00254EE8"/>
    <w:rsid w:val="002B0B85"/>
    <w:rsid w:val="002D66A8"/>
    <w:rsid w:val="002F46F6"/>
    <w:rsid w:val="003A7FCE"/>
    <w:rsid w:val="003C25EA"/>
    <w:rsid w:val="00422E9D"/>
    <w:rsid w:val="00444719"/>
    <w:rsid w:val="00464C0A"/>
    <w:rsid w:val="0046625E"/>
    <w:rsid w:val="0048135C"/>
    <w:rsid w:val="00494642"/>
    <w:rsid w:val="004C1250"/>
    <w:rsid w:val="004C22BB"/>
    <w:rsid w:val="00524DE6"/>
    <w:rsid w:val="00561F21"/>
    <w:rsid w:val="005643F8"/>
    <w:rsid w:val="00576CEE"/>
    <w:rsid w:val="005A6357"/>
    <w:rsid w:val="005B5B62"/>
    <w:rsid w:val="005E54D4"/>
    <w:rsid w:val="00687183"/>
    <w:rsid w:val="006B4EAC"/>
    <w:rsid w:val="006E5ADF"/>
    <w:rsid w:val="007068BE"/>
    <w:rsid w:val="00710680"/>
    <w:rsid w:val="00725557"/>
    <w:rsid w:val="007455B1"/>
    <w:rsid w:val="007551B1"/>
    <w:rsid w:val="0077764B"/>
    <w:rsid w:val="007B0B1D"/>
    <w:rsid w:val="007B1EA8"/>
    <w:rsid w:val="007E5E26"/>
    <w:rsid w:val="008913BB"/>
    <w:rsid w:val="008A569D"/>
    <w:rsid w:val="008B255E"/>
    <w:rsid w:val="008B750B"/>
    <w:rsid w:val="008E2586"/>
    <w:rsid w:val="008F7AA1"/>
    <w:rsid w:val="00901B49"/>
    <w:rsid w:val="0091460B"/>
    <w:rsid w:val="00925EA9"/>
    <w:rsid w:val="00934089"/>
    <w:rsid w:val="00962E59"/>
    <w:rsid w:val="00986245"/>
    <w:rsid w:val="009A795E"/>
    <w:rsid w:val="009C16D5"/>
    <w:rsid w:val="009D1AE0"/>
    <w:rsid w:val="00A1088C"/>
    <w:rsid w:val="00A17166"/>
    <w:rsid w:val="00A335DD"/>
    <w:rsid w:val="00A74F19"/>
    <w:rsid w:val="00A91E9C"/>
    <w:rsid w:val="00AD2246"/>
    <w:rsid w:val="00AD2C7A"/>
    <w:rsid w:val="00AE3BB2"/>
    <w:rsid w:val="00AE7B16"/>
    <w:rsid w:val="00B322B0"/>
    <w:rsid w:val="00B3552D"/>
    <w:rsid w:val="00B53358"/>
    <w:rsid w:val="00BD30A6"/>
    <w:rsid w:val="00BF2692"/>
    <w:rsid w:val="00C040E0"/>
    <w:rsid w:val="00C255B4"/>
    <w:rsid w:val="00C3435C"/>
    <w:rsid w:val="00C6028C"/>
    <w:rsid w:val="00C81FE1"/>
    <w:rsid w:val="00CA36A1"/>
    <w:rsid w:val="00D21D31"/>
    <w:rsid w:val="00D278E5"/>
    <w:rsid w:val="00D654C8"/>
    <w:rsid w:val="00E05C92"/>
    <w:rsid w:val="00E94702"/>
    <w:rsid w:val="00EA0806"/>
    <w:rsid w:val="00EB1FE7"/>
    <w:rsid w:val="00EF3E1C"/>
    <w:rsid w:val="00F073D6"/>
    <w:rsid w:val="00FC285A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F1836"/>
  <w15:chartTrackingRefBased/>
  <w15:docId w15:val="{A971673A-1027-477C-BF16-B748054E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166"/>
  </w:style>
  <w:style w:type="paragraph" w:styleId="Heading1">
    <w:name w:val="heading 1"/>
    <w:basedOn w:val="Normal"/>
    <w:next w:val="Normal"/>
    <w:link w:val="Heading1Char"/>
    <w:uiPriority w:val="9"/>
    <w:qFormat/>
    <w:rsid w:val="00A17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1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C9F5.5BE895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Scott</dc:creator>
  <cp:keywords/>
  <dc:description/>
  <cp:lastModifiedBy>Penny Martinez</cp:lastModifiedBy>
  <cp:revision>10</cp:revision>
  <cp:lastPrinted>2024-02-14T17:44:00Z</cp:lastPrinted>
  <dcterms:created xsi:type="dcterms:W3CDTF">2024-04-11T20:48:00Z</dcterms:created>
  <dcterms:modified xsi:type="dcterms:W3CDTF">2024-04-11T20:54:00Z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afb91435-eaca-4347-8773-96dbfea19070</vt:lpwstr>
  </property>
</Properties>
</file>