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1D6" w14:textId="5786D5CE" w:rsidR="00262D2A" w:rsidRPr="007237C0" w:rsidRDefault="003E5E95" w:rsidP="003E5E95">
      <w:pPr>
        <w:spacing w:after="0" w:line="240" w:lineRule="auto"/>
        <w:rPr>
          <w:b/>
          <w:bCs/>
          <w:sz w:val="36"/>
          <w:szCs w:val="36"/>
        </w:rPr>
      </w:pPr>
      <w:r w:rsidRPr="007237C0">
        <w:rPr>
          <w:b/>
          <w:bCs/>
          <w:sz w:val="36"/>
          <w:szCs w:val="36"/>
        </w:rPr>
        <w:t xml:space="preserve">Foothills </w:t>
      </w:r>
      <w:r w:rsidR="008F585F">
        <w:rPr>
          <w:b/>
          <w:bCs/>
          <w:sz w:val="36"/>
          <w:szCs w:val="36"/>
        </w:rPr>
        <w:t>Rural Planning Organization</w:t>
      </w:r>
    </w:p>
    <w:p w14:paraId="2460E05C" w14:textId="68B13DFF" w:rsidR="003E5E95" w:rsidRPr="003E5E95" w:rsidRDefault="008F585F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E03DE6" wp14:editId="2A4B076C">
            <wp:simplePos x="914400" y="1193800"/>
            <wp:positionH relativeFrom="margin">
              <wp:align>left</wp:align>
            </wp:positionH>
            <wp:positionV relativeFrom="margin">
              <wp:align>top</wp:align>
            </wp:positionV>
            <wp:extent cx="2204618" cy="1504188"/>
            <wp:effectExtent l="0" t="0" r="5715" b="1270"/>
            <wp:wrapTight wrapText="bothSides">
              <wp:wrapPolygon edited="0">
                <wp:start x="0" y="0"/>
                <wp:lineTo x="0" y="21345"/>
                <wp:lineTo x="21469" y="21345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18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E95" w:rsidRPr="003E5E95">
        <w:rPr>
          <w:b/>
          <w:bCs/>
          <w:sz w:val="28"/>
          <w:szCs w:val="28"/>
        </w:rPr>
        <w:t xml:space="preserve">Transportation </w:t>
      </w:r>
      <w:r w:rsidR="0081085A">
        <w:rPr>
          <w:b/>
          <w:bCs/>
          <w:sz w:val="28"/>
          <w:szCs w:val="28"/>
        </w:rPr>
        <w:t>Advisory</w:t>
      </w:r>
      <w:r w:rsidR="003E5E95" w:rsidRPr="003E5E95">
        <w:rPr>
          <w:b/>
          <w:bCs/>
          <w:sz w:val="28"/>
          <w:szCs w:val="28"/>
        </w:rPr>
        <w:t xml:space="preserve"> Committee</w:t>
      </w:r>
      <w:r w:rsidR="002D6912">
        <w:rPr>
          <w:b/>
          <w:bCs/>
          <w:sz w:val="28"/>
          <w:szCs w:val="28"/>
        </w:rPr>
        <w:t xml:space="preserve"> (TAC)</w:t>
      </w:r>
    </w:p>
    <w:p w14:paraId="641DE8A2" w14:textId="4E7B272E" w:rsidR="003E5E95" w:rsidRDefault="002D6912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</w:t>
      </w:r>
      <w:r w:rsidR="003E5E95" w:rsidRPr="003E5E95">
        <w:rPr>
          <w:b/>
          <w:bCs/>
          <w:sz w:val="28"/>
          <w:szCs w:val="28"/>
        </w:rPr>
        <w:t>Agenda</w:t>
      </w:r>
    </w:p>
    <w:p w14:paraId="00339337" w14:textId="6C11B048" w:rsidR="008F585F" w:rsidRPr="003E5E95" w:rsidRDefault="00DE7A4E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289 North Main Street</w:t>
      </w:r>
      <w:r w:rsidR="007347BD">
        <w:rPr>
          <w:b/>
          <w:bCs/>
          <w:sz w:val="28"/>
          <w:szCs w:val="28"/>
        </w:rPr>
        <w:t>, Rutherfordton, NC 28139</w:t>
      </w:r>
    </w:p>
    <w:p w14:paraId="526F0D04" w14:textId="7E42C19B" w:rsidR="00FC47FD" w:rsidRDefault="00B10150" w:rsidP="008F585F">
      <w:pPr>
        <w:spacing w:after="0" w:line="240" w:lineRule="auto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January 10, 2023,</w:t>
      </w:r>
      <w:r w:rsidR="003E5E95" w:rsidRPr="003E5E95">
        <w:rPr>
          <w:b/>
          <w:bCs/>
          <w:sz w:val="28"/>
          <w:szCs w:val="28"/>
        </w:rPr>
        <w:t xml:space="preserve"> at </w:t>
      </w:r>
      <w:r w:rsidR="00DE7A4E">
        <w:rPr>
          <w:b/>
          <w:bCs/>
          <w:sz w:val="28"/>
          <w:szCs w:val="28"/>
        </w:rPr>
        <w:t>1</w:t>
      </w:r>
      <w:r w:rsidR="00C1150C">
        <w:rPr>
          <w:b/>
          <w:bCs/>
          <w:sz w:val="28"/>
          <w:szCs w:val="28"/>
        </w:rPr>
        <w:t>:00 PM</w:t>
      </w:r>
    </w:p>
    <w:p w14:paraId="2318348C" w14:textId="77777777" w:rsidR="008F585F" w:rsidRDefault="008F585F" w:rsidP="00CC6750">
      <w:pPr>
        <w:spacing w:after="0" w:line="240" w:lineRule="auto"/>
        <w:rPr>
          <w:b/>
          <w:bCs/>
          <w:sz w:val="28"/>
          <w:szCs w:val="28"/>
        </w:rPr>
      </w:pPr>
    </w:p>
    <w:p w14:paraId="216AE1A3" w14:textId="77777777" w:rsidR="00C1150C" w:rsidRDefault="00C1150C" w:rsidP="00DE7A4E">
      <w:pPr>
        <w:spacing w:after="0" w:line="360" w:lineRule="auto"/>
        <w:rPr>
          <w:b/>
          <w:bCs/>
          <w:sz w:val="28"/>
          <w:szCs w:val="28"/>
        </w:rPr>
      </w:pPr>
    </w:p>
    <w:p w14:paraId="768F3E0A" w14:textId="33D58562" w:rsidR="00DE7A4E" w:rsidRPr="00DE7A4E" w:rsidRDefault="00DE7A4E" w:rsidP="00DE7A4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and Housekeeping Items</w:t>
      </w:r>
    </w:p>
    <w:p w14:paraId="4D06D41C" w14:textId="752F41F9" w:rsidR="00CC6750" w:rsidRPr="00D34708" w:rsidRDefault="00CC6750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 w:rsidRPr="00D34708">
        <w:rPr>
          <w:b/>
          <w:bCs/>
          <w:sz w:val="28"/>
          <w:szCs w:val="28"/>
        </w:rPr>
        <w:t xml:space="preserve">Call to Order </w:t>
      </w:r>
      <w:r w:rsidR="00DE7A4E">
        <w:rPr>
          <w:b/>
          <w:bCs/>
          <w:sz w:val="28"/>
          <w:szCs w:val="28"/>
        </w:rPr>
        <w:t>&amp; Quorum Check (Mayor Dancy)</w:t>
      </w:r>
    </w:p>
    <w:p w14:paraId="5DAA2F82" w14:textId="5599B9F1" w:rsidR="0027699F" w:rsidRPr="00D34708" w:rsidRDefault="00DE7A4E" w:rsidP="00DE7A4E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Ethics Reminder* (Mayor Dancy)</w:t>
      </w:r>
    </w:p>
    <w:p w14:paraId="3B00C1AC" w14:textId="0BC73172" w:rsidR="001A6C0E" w:rsidRPr="00481271" w:rsidRDefault="00DE7A4E" w:rsidP="00481271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Approval or Modifications (Mayor Dancy)</w:t>
      </w:r>
    </w:p>
    <w:p w14:paraId="44F86ECE" w14:textId="645C4531" w:rsidR="00784EF3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Comment </w:t>
      </w:r>
    </w:p>
    <w:p w14:paraId="42D74ABB" w14:textId="6B35BEFD" w:rsidR="00DE7A4E" w:rsidRPr="00DE7A4E" w:rsidRDefault="00DE7A4E" w:rsidP="00DE7A4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Action Items</w:t>
      </w:r>
    </w:p>
    <w:p w14:paraId="31149EB4" w14:textId="12D6A580" w:rsidR="00F07B4E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</w:t>
      </w:r>
      <w:r w:rsidR="00C1150C">
        <w:rPr>
          <w:b/>
          <w:bCs/>
          <w:sz w:val="28"/>
          <w:szCs w:val="28"/>
        </w:rPr>
        <w:t>11-16</w:t>
      </w:r>
      <w:r>
        <w:rPr>
          <w:b/>
          <w:bCs/>
          <w:sz w:val="28"/>
          <w:szCs w:val="28"/>
        </w:rPr>
        <w:t>-22 TAC Minutes (Mayor Dancy)</w:t>
      </w:r>
    </w:p>
    <w:p w14:paraId="3038EC86" w14:textId="1F50F899" w:rsidR="00C1150C" w:rsidRPr="00C1150C" w:rsidRDefault="00C1150C" w:rsidP="00DE7A4E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 w:rsidRPr="00C1150C">
        <w:rPr>
          <w:b/>
          <w:bCs/>
          <w:sz w:val="28"/>
          <w:szCs w:val="28"/>
        </w:rPr>
        <w:t>NCDOT-IMD Feasibility Study Grant Program—</w:t>
      </w:r>
      <w:r>
        <w:rPr>
          <w:b/>
          <w:bCs/>
          <w:sz w:val="28"/>
          <w:szCs w:val="28"/>
        </w:rPr>
        <w:t>FRP</w:t>
      </w:r>
      <w:r w:rsidRPr="00C1150C">
        <w:rPr>
          <w:b/>
          <w:bCs/>
          <w:sz w:val="28"/>
          <w:szCs w:val="28"/>
        </w:rPr>
        <w:t>O Support</w:t>
      </w:r>
      <w:r>
        <w:rPr>
          <w:b/>
          <w:bCs/>
          <w:sz w:val="28"/>
          <w:szCs w:val="28"/>
        </w:rPr>
        <w:t xml:space="preserve"> (Jerry Stensland)</w:t>
      </w:r>
    </w:p>
    <w:p w14:paraId="137DD767" w14:textId="3CFF7BB0" w:rsidR="00DE7A4E" w:rsidRPr="00DE7A4E" w:rsidRDefault="00DE7A4E" w:rsidP="00DE7A4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Informational Items</w:t>
      </w:r>
    </w:p>
    <w:p w14:paraId="1E0EBBC4" w14:textId="1F0C9CF0" w:rsidR="00D73453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Carbon Reduction Program (</w:t>
      </w:r>
      <w:r w:rsidR="00C1150C">
        <w:rPr>
          <w:b/>
          <w:bCs/>
          <w:sz w:val="28"/>
          <w:szCs w:val="28"/>
        </w:rPr>
        <w:t>Benjamin Bordeaux &amp; Katelyn Smith</w:t>
      </w:r>
      <w:r>
        <w:rPr>
          <w:b/>
          <w:bCs/>
          <w:sz w:val="28"/>
          <w:szCs w:val="28"/>
        </w:rPr>
        <w:t>)</w:t>
      </w:r>
    </w:p>
    <w:p w14:paraId="065D0B84" w14:textId="5288CF00" w:rsidR="00D34708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Division 13 Project Updates (</w:t>
      </w:r>
      <w:r w:rsidR="00B10150">
        <w:rPr>
          <w:b/>
          <w:bCs/>
          <w:sz w:val="28"/>
          <w:szCs w:val="28"/>
        </w:rPr>
        <w:t>Steve Cannon</w:t>
      </w:r>
      <w:r>
        <w:rPr>
          <w:b/>
          <w:bCs/>
          <w:sz w:val="28"/>
          <w:szCs w:val="28"/>
        </w:rPr>
        <w:t>)</w:t>
      </w:r>
    </w:p>
    <w:p w14:paraId="751A0228" w14:textId="106FFD13" w:rsidR="0081085A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Division 14 Project Updates (</w:t>
      </w:r>
      <w:r w:rsidR="00B10150">
        <w:rPr>
          <w:b/>
          <w:bCs/>
          <w:sz w:val="28"/>
          <w:szCs w:val="28"/>
        </w:rPr>
        <w:t>Troy Wilson</w:t>
      </w:r>
      <w:r>
        <w:rPr>
          <w:b/>
          <w:bCs/>
          <w:sz w:val="28"/>
          <w:szCs w:val="28"/>
        </w:rPr>
        <w:t>)</w:t>
      </w:r>
    </w:p>
    <w:p w14:paraId="38E1E993" w14:textId="7B006069" w:rsidR="00DE7A4E" w:rsidRDefault="00DE7A4E" w:rsidP="00E22BEC">
      <w:pPr>
        <w:pStyle w:val="ListParagraph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Foothills Staff Updates (Alan Toney)</w:t>
      </w:r>
    </w:p>
    <w:p w14:paraId="3E3A226E" w14:textId="0094726C" w:rsidR="00DE7A4E" w:rsidRDefault="00DE7A4E" w:rsidP="00DE7A4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650EA06E" w14:textId="59F6369B" w:rsidR="00DE7A4E" w:rsidRPr="00DE7A4E" w:rsidRDefault="00DE7A4E" w:rsidP="00DE7A4E">
      <w:pPr>
        <w:spacing w:line="240" w:lineRule="auto"/>
        <w:contextualSpacing/>
        <w:rPr>
          <w:rFonts w:ascii="Georgia" w:hAnsi="Georgia" w:cstheme="minorHAnsi"/>
          <w:iCs/>
          <w:sz w:val="28"/>
          <w:szCs w:val="28"/>
        </w:rPr>
      </w:pPr>
      <w:r>
        <w:rPr>
          <w:rFonts w:ascii="Georgia" w:hAnsi="Georgia" w:cstheme="minorHAnsi"/>
          <w:i/>
          <w:iCs/>
          <w:sz w:val="24"/>
          <w:szCs w:val="24"/>
        </w:rPr>
        <w:t>*In accordance with the State Government Ethics Act, it is the duty of every TAC member to avoid conflicts of interest. If anyone has a conflict of interest with respect to any matters coming before the TAC today, please identify the conflict and refrain from any participation in the matter involved.</w:t>
      </w:r>
    </w:p>
    <w:sectPr w:rsidR="00DE7A4E" w:rsidRPr="00DE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34A"/>
    <w:multiLevelType w:val="hybridMultilevel"/>
    <w:tmpl w:val="0D12EDA2"/>
    <w:lvl w:ilvl="0" w:tplc="1186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563EF"/>
    <w:multiLevelType w:val="hybridMultilevel"/>
    <w:tmpl w:val="4CE2DF44"/>
    <w:lvl w:ilvl="0" w:tplc="D2D0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0780">
    <w:abstractNumId w:val="0"/>
  </w:num>
  <w:num w:numId="2" w16cid:durableId="1079905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5"/>
    <w:rsid w:val="0002153C"/>
    <w:rsid w:val="001A6C0E"/>
    <w:rsid w:val="00262D2A"/>
    <w:rsid w:val="0027699F"/>
    <w:rsid w:val="002D6912"/>
    <w:rsid w:val="003E5E95"/>
    <w:rsid w:val="00411E8E"/>
    <w:rsid w:val="00481271"/>
    <w:rsid w:val="00512769"/>
    <w:rsid w:val="005503CE"/>
    <w:rsid w:val="006B30E8"/>
    <w:rsid w:val="006C40F8"/>
    <w:rsid w:val="007161F0"/>
    <w:rsid w:val="007237C0"/>
    <w:rsid w:val="007347BD"/>
    <w:rsid w:val="00784EF3"/>
    <w:rsid w:val="007938AC"/>
    <w:rsid w:val="007C0B1B"/>
    <w:rsid w:val="0081085A"/>
    <w:rsid w:val="008F585F"/>
    <w:rsid w:val="00A02BA2"/>
    <w:rsid w:val="00B10150"/>
    <w:rsid w:val="00C1150C"/>
    <w:rsid w:val="00CC6750"/>
    <w:rsid w:val="00D34708"/>
    <w:rsid w:val="00D73453"/>
    <w:rsid w:val="00D92909"/>
    <w:rsid w:val="00DE7A4E"/>
    <w:rsid w:val="00E22BEC"/>
    <w:rsid w:val="00E90E30"/>
    <w:rsid w:val="00F07B4E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D4C0"/>
  <w15:chartTrackingRefBased/>
  <w15:docId w15:val="{BADB182A-208F-42BD-B898-72C46B5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Toney</dc:creator>
  <cp:keywords/>
  <dc:description/>
  <cp:lastModifiedBy>Alan Toney</cp:lastModifiedBy>
  <cp:revision>4</cp:revision>
  <dcterms:created xsi:type="dcterms:W3CDTF">2023-01-04T17:59:00Z</dcterms:created>
  <dcterms:modified xsi:type="dcterms:W3CDTF">2023-01-10T23:12:00Z</dcterms:modified>
</cp:coreProperties>
</file>